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高考作文分类押题与黄金范文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高考作文分类押题与黄金范文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作文-高中-升学参考资料-作文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本书出售、求购地址：https://www.jiaokey.com/book/detail/12764935.html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关键词搜索：https://www.jiaokey.com/tag/作文-高中-升学参考资料-作文.html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