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CG绘画实战技法  4  超级幻想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CG绘画实战技法  4  超级幻想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本书出售、求购地址：https://www.jiaokey.com/book/detail/12762806.html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关键词搜索：https://www.jiaokey.com/tag/CG绘画实战技法  4  超级幻想.html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