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书名：金属丝绳及其制品技术标准应用手册</w:t>
      </w:r>
    </w:p>
    <w:p>
      <w:r>
        <w:t>作者：冶金工业信息标准研究院冶金标准化研究所编</w:t>
      </w:r>
    </w:p>
    <w:p>
      <w:r>
        <w:t>出版社：北京:航空工业出版社,2004.08</w:t>
      </w:r>
    </w:p>
    <w:p>
      <w:r>
        <w:t>出版日期：</w:t>
      </w:r>
    </w:p>
    <w:p>
      <w:r>
        <w:t>总页数：572</w:t>
      </w:r>
    </w:p>
    <w:p>
      <w:r>
        <w:t>更多请访问教客网: www.jiaokey.com</w:t>
      </w:r>
    </w:p>
    <w:p>
      <w:r>
        <w:t>金属丝绳及其制品技术标准应用手册 评论地址：https://www.jiaokey.com/book/detail/12758980.html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