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创伤后应激障碍自助手册</w:t>
      </w:r>
    </w:p>
    <w:p>
      <w:r>
        <w:rPr>
          <w:rFonts w:ascii="宋体" w:hAnsi="宋体" w:eastAsia="宋体"/>
          <w:sz w:val="24"/>
        </w:rPr>
        <w:t>（美）玛丽·贝斯·威廉姆斯，（美）索利·鲍伊朱拉著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创伤后应激障碍自助手册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（美）玛丽·贝斯·威廉姆斯，（美）索利·鲍伊朱拉著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本书出售、求购地址：https://www.jiaokey.com/book/detail/12756627.html</w:t>
      </w:r>
    </w:p>
    <w:p>
      <w:r>
        <w:t>更多相关图书推荐：https://www.jiaokey.com</w:t>
      </w:r>
    </w:p>
    <w:p>
      <w:r>
        <w:t>（美）玛丽·贝斯·威廉姆斯，（美）索利·鲍伊朱拉著 其他作品：https://www.jiaokey.com/tag/（美）玛丽·贝斯·威廉姆斯，（美）索利·鲍伊朱拉著.html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关键词搜索：https://www.jiaokey.com/tag/创伤后应激障碍自助手册.html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