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江东区·东郊街道</w:t>
      </w:r>
    </w:p>
    <w:p>
      <w:r>
        <w:t>作者：汪志铭主编</w:t>
      </w:r>
    </w:p>
    <w:p>
      <w:r>
        <w:t>出版社：宁波：宁波出版社</w:t>
      </w:r>
    </w:p>
    <w:p>
      <w:r>
        <w:t>出版日期：2010.02</w:t>
      </w:r>
    </w:p>
    <w:p>
      <w:r>
        <w:t>总页数：122</w:t>
      </w:r>
    </w:p>
    <w:p>
      <w:r>
        <w:t>更多请访问教客网: www.jiaokey.com</w:t>
      </w:r>
    </w:p>
    <w:p>
      <w:r>
        <w:t>甬上风物  宁波市非物质文化遗产田野调查  江东区·东郊街道 评论地址：https://www.jiaokey.com/book/detail/12749931.html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