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学习的价值  组织学习如何获得更高投资回报率及管理层支持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学习的价值  组织学习如何获得更高投资回报率及管理层支持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本书出售、求购地址：https://www.jiaokey.com/book/detail/12749711.html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关键词搜索：https://www.jiaokey.com/tag/学习的价值  组织学习如何获得更高投资回报率及管理层支持.html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