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书名：世纪哲学话语  影响21世纪的当代西方著名哲学家及思想</w:t>
      </w:r>
    </w:p>
    <w:p>
      <w:r>
        <w:t>作者：王彩蓉编著</w:t>
      </w:r>
    </w:p>
    <w:p>
      <w:r>
        <w:t>出版社：北京：中国时代经济出版社</w:t>
      </w:r>
    </w:p>
    <w:p>
      <w:r>
        <w:t>出版日期：2010.11</w:t>
      </w:r>
    </w:p>
    <w:p>
      <w:r>
        <w:t>总页数：239</w:t>
      </w:r>
    </w:p>
    <w:p>
      <w:r>
        <w:t>更多请访问教客网: www.jiaokey.com</w:t>
      </w:r>
    </w:p>
    <w:p>
      <w:r>
        <w:t>世纪哲学话语  影响21世纪的当代西方著名哲学家及思想 评论地址：https://www.jiaokey.com/book/detail/12749010.html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