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叫我第一名</w:t>
      </w:r>
    </w:p>
    <w:p>
      <w:r>
        <w:rPr>
          <w:rFonts w:ascii="宋体" w:hAnsi="宋体" w:eastAsia="宋体"/>
          <w:sz w:val="24"/>
        </w:rPr>
        <w:t>（美）科恩，维索基合著；于海游译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叫我第一名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（美）科恩，维索基合著；于海游译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北京：中信出版社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2011-01-01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278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本书出售、求购地址：https://www.jiaokey.com/book/detail/12748729.html</w:t>
      </w:r>
    </w:p>
    <w:p>
      <w:r>
        <w:t>更多相关图书推荐：https://www.jiaokey.com</w:t>
      </w:r>
    </w:p>
    <w:p>
      <w:r>
        <w:t>（美）科恩，维索基合著；于海游译 其他作品：https://www.jiaokey.com/tag/（美）科恩，维索基合著；于海游译.html</w:t>
      </w:r>
    </w:p>
    <w:p>
      <w:r>
        <w:t>北京：中信出版社 出版图书：https://www.jiaokey.com/tag/北京：中信出版社.html</w:t>
      </w:r>
    </w:p>
    <w:p>
      <w:r>
        <w:t>关键词搜索：https://www.jiaokey.com/tag/叫我第一名.html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