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傅利曼的选择  从自由主义经济学者到公共知识分子</w:t>
      </w:r>
    </w:p>
    <w:p>
      <w:r>
        <w:rPr>
          <w:rFonts w:ascii="宋体" w:hAnsi="宋体" w:eastAsia="宋体"/>
          <w:sz w:val="24"/>
        </w:rPr>
        <w:t>兰尼·艾伯斯坦著；陈仪译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傅利曼的选择  从自由主义经济学者到公共知识分子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兰尼·艾伯斯坦著；陈仪译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中原造像股份有限公司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本书出售、求购地址：https://www.jiaokey.com/book/detail/12747389.html</w:t>
      </w:r>
    </w:p>
    <w:p>
      <w:r>
        <w:t>更多相关图书推荐：https://www.jiaokey.com</w:t>
      </w:r>
    </w:p>
    <w:p>
      <w:r>
        <w:t>兰尼·艾伯斯坦著；陈仪译 其他作品：https://www.jiaokey.com/tag/兰尼·艾伯斯坦著；陈仪译.html</w:t>
      </w:r>
    </w:p>
    <w:p>
      <w:r>
        <w:t>中原造像股份有限公司 出版图书：https://www.jiaokey.com/tag/中原造像股份有限公司.html</w:t>
      </w:r>
    </w:p>
    <w:p>
      <w:r>
        <w:t>关键词搜索：https://www.jiaokey.com/tag/傅利曼的选择  从自由主义经济学者到公共知识分子.html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