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一代风流  忆湘北建设学院</w:t>
      </w:r>
    </w:p>
    <w:p>
      <w:r>
        <w:rPr>
          <w:rFonts w:ascii="宋体" w:hAnsi="宋体" w:eastAsia="宋体"/>
          <w:sz w:val="24"/>
        </w:rPr>
        <w:t>左丽芳编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一代风流  忆湘北建设学院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左丽芳编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本书出售、求购地址：https://www.jiaokey.com/book/detail/12745968.html</w:t>
      </w:r>
    </w:p>
    <w:p>
      <w:r>
        <w:t>更多相关图书推荐：https://www.jiaokey.com</w:t>
      </w:r>
    </w:p>
    <w:p>
      <w:r>
        <w:t>左丽芳编 其他作品：https://www.jiaokey.com/tag/左丽芳编.html</w:t>
      </w:r>
    </w:p>
    <w:p>
      <w:r>
        <w:t>香港：香港工商出版社 出版图书：https://www.jiaokey.com/tag/香港：香港工商出版社.html</w:t>
      </w:r>
    </w:p>
    <w:p>
      <w:r>
        <w:t>关键词搜索：https://www.jiaokey.com/tag/一代风流  忆湘北建设学院.html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