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台湾萍蓬莲又见春天  国宝级水生植物复育有成</w:t>
      </w:r>
    </w:p>
    <w:p>
      <w:r>
        <w:rPr>
          <w:rFonts w:ascii="宋体" w:hAnsi="宋体" w:eastAsia="宋体"/>
          <w:sz w:val="24"/>
        </w:rPr>
        <w:t>吴家勋，吴声昱著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台湾萍蓬莲又见春天  国宝级水生植物复育有成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吴家勋，吴声昱著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财团法人桃园县平兴国小教育事务基金会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本书出售、求购地址：https://www.jiaokey.com/book/detail/12745369.html</w:t>
      </w:r>
    </w:p>
    <w:p>
      <w:r>
        <w:t>更多相关图书推荐：https://www.jiaokey.com</w:t>
      </w:r>
    </w:p>
    <w:p>
      <w:r>
        <w:t>吴家勋，吴声昱著 其他作品：https://www.jiaokey.com/tag/吴家勋，吴声昱著.html</w:t>
      </w:r>
    </w:p>
    <w:p>
      <w:r>
        <w:t>财团法人桃园县平兴国小教育事务基金会 出版图书：https://www.jiaokey.com/tag/财团法人桃园县平兴国小教育事务基金会.html</w:t>
      </w:r>
    </w:p>
    <w:p>
      <w:r>
        <w:t>关键词搜索：https://www.jiaokey.com/tag/台湾萍蓬莲又见春天  国宝级水生植物复育有成.html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