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书名：做人做事偶尔作秀</w:t>
      </w:r>
    </w:p>
    <w:p>
      <w:r>
        <w:t>作者：田鹏编著</w:t>
      </w:r>
    </w:p>
    <w:p>
      <w:r>
        <w:t>出版社：北京：朝华出版社</w:t>
      </w:r>
    </w:p>
    <w:p>
      <w:r>
        <w:t>出版日期：2011.01</w:t>
      </w:r>
    </w:p>
    <w:p>
      <w:r>
        <w:t>总页数：302</w:t>
      </w:r>
    </w:p>
    <w:p>
      <w:r>
        <w:t>更多请访问教客网: www.jiaokey.com</w:t>
      </w:r>
    </w:p>
    <w:p>
      <w:r>
        <w:t>做人做事偶尔作秀 评论地址：https://www.jiaokey.com/book/detail/12744886.html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