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丢掉字典学英语</w:t>
      </w:r>
    </w:p>
    <w:p>
      <w:r>
        <w:rPr>
          <w:rFonts w:ascii="宋体" w:hAnsi="宋体" w:eastAsia="宋体"/>
          <w:sz w:val="24"/>
        </w:rPr>
        <w:t>古川昭夫，河手真理子作；高淑珍译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丢掉字典学英语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古川昭夫，河手真理子作；高淑珍译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本书出售、求购地址：https://www.jiaokey.com/book/detail/12743987.html</w:t>
      </w:r>
    </w:p>
    <w:p>
      <w:r>
        <w:t>更多相关图书推荐：https://www.jiaokey.com</w:t>
      </w:r>
    </w:p>
    <w:p>
      <w:r>
        <w:t>古川昭夫，河手真理子作；高淑珍译 其他作品：https://www.jiaokey.com/tag/古川昭夫，河手真理子作；高淑珍译.html</w:t>
      </w:r>
    </w:p>
    <w:p>
      <w:r>
        <w:t>智富出版有限公司 出版图书：https://www.jiaokey.com/tag/智富出版有限公司.html</w:t>
      </w:r>
    </w:p>
    <w:p>
      <w:r>
        <w:t>关键词搜索：https://www.jiaokey.com/tag/丢掉字典学英语.html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