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书名：“十二五”全国高校动漫游戏专业高等教育规划教材  实训范本</w:t>
      </w:r>
    </w:p>
    <w:p>
      <w:r>
        <w:t>作者:李广华著</w:t>
      </w:r>
    </w:p>
    <w:p>
      <w:r>
        <w:t>出版社:北京：京华出版社</w:t>
      </w:r>
    </w:p>
    <w:p>
      <w:r>
        <w:t>出版日期：2010.03</w:t>
      </w:r>
    </w:p>
    <w:p>
      <w:r>
        <w:t>总页数：179</w:t>
      </w:r>
    </w:p>
    <w:p>
      <w:r>
        <w:t>更多请访问教客网:www.jiaokey.com</w:t>
      </w:r>
    </w:p>
    <w:p>
      <w:r>
        <w:t>“十二五”全国高校动漫游戏专业高等教育规划教材  实训范本评论地址：https://www.jiaokey.com/book/detail/12743364.html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