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书名：甲型H1N1流感防护指南</w:t>
      </w:r>
    </w:p>
    <w:p>
      <w:r>
        <w:t>作者：河南省卫生厅疾病控制处编</w:t>
      </w:r>
    </w:p>
    <w:p>
      <w:r>
        <w:t>出版社：郑州：河南科学技术出版社</w:t>
      </w:r>
    </w:p>
    <w:p>
      <w:r>
        <w:t>出版日期：2009.07</w:t>
      </w:r>
    </w:p>
    <w:p>
      <w:r>
        <w:t>总页数：44</w:t>
      </w:r>
    </w:p>
    <w:p>
      <w:r>
        <w:t>更多请访问教客网: www.jiaokey.com</w:t>
      </w:r>
    </w:p>
    <w:p>
      <w:r>
        <w:t>甲型H1N1流感防护指南 评论地址：https://www.jiaokey.com/book/detail/12742350.html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