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书名：婚奴</w:t>
      </w:r>
    </w:p>
    <w:p>
      <w:r>
        <w:t>作者：本本，悲情鱼著</w:t>
      </w:r>
    </w:p>
    <w:p>
      <w:r>
        <w:t>出版社：北京：北京理工大学出版社</w:t>
      </w:r>
    </w:p>
    <w:p>
      <w:r>
        <w:t>出版日期：2011.02</w:t>
      </w:r>
    </w:p>
    <w:p>
      <w:r>
        <w:t>总页数：213</w:t>
      </w:r>
    </w:p>
    <w:p>
      <w:r>
        <w:t>更多请访问教客网: www.jiaokey.com</w:t>
      </w:r>
    </w:p>
    <w:p>
      <w:r>
        <w:t>婚奴 评论地址：https://www.jiaokey.com/book/detail/12741543.html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