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2001第二届  广东省食品和保障技术与装备交流研讨会  论文集</w:t>
      </w:r>
    </w:p>
    <w:p>
      <w:r>
        <w:rPr>
          <w:rFonts w:ascii="宋体" w:hAnsi="宋体" w:eastAsia="宋体"/>
          <w:sz w:val="24"/>
        </w:rPr>
        <w:t>崔应标，宋智章编辑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2001第二届  广东省食品和保障技术与装备交流研讨会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崔应标，宋智章编辑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广东省食品和包装机械工业协会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本书出售、求购地址：https://www.jiaokey.com/book/detail/12739451.html</w:t>
      </w:r>
    </w:p>
    <w:p>
      <w:r>
        <w:t>更多相关图书推荐：https://www.jiaokey.com</w:t>
      </w:r>
    </w:p>
    <w:p>
      <w:r>
        <w:t>崔应标，宋智章编辑 其他作品：https://www.jiaokey.com/tag/崔应标，宋智章编辑.html</w:t>
      </w:r>
    </w:p>
    <w:p>
      <w:r>
        <w:t>广东省食品和包装机械工业协会 出版图书：https://www.jiaokey.com/tag/广东省食品和包装机械工业协会.html</w:t>
      </w:r>
    </w:p>
    <w:p>
      <w:r>
        <w:t>关键词搜索：https://www.jiaokey.com/tag/2001第二届  广东省食品和保障技术与装备交流研讨会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