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设备设计与负荷计算软件高级实例教程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设备设计与负荷计算软件高级实例教程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本书出售、求购地址：https://www.jiaokey.com/book/detail/12737868.html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关键词搜索：https://www.jiaokey.com/tag/设备设计与负荷计算软件高级实例教程.html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