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书名：青年成才学习读本</w:t>
      </w:r>
    </w:p>
    <w:p>
      <w:r>
        <w:t>作者：中国青年研究杂志社编</w:t>
      </w:r>
    </w:p>
    <w:p>
      <w:r>
        <w:t>出版社：北京：现代出版社</w:t>
      </w:r>
    </w:p>
    <w:p>
      <w:r>
        <w:t>出版日期：2009.11</w:t>
      </w:r>
    </w:p>
    <w:p>
      <w:r>
        <w:t>总页数：296</w:t>
      </w:r>
    </w:p>
    <w:p>
      <w:r>
        <w:t>更多请访问教客网: www.jiaokey.com</w:t>
      </w:r>
    </w:p>
    <w:p>
      <w:r>
        <w:t>青年成才学习读本 评论地址：https://www.jiaokey.com/book/detail/12737813.html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