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书名：图说稻田养小龙虾关键技术</w:t>
      </w:r>
    </w:p>
    <w:p>
      <w:r>
        <w:t>作者：羊茜，占家智著</w:t>
      </w:r>
    </w:p>
    <w:p>
      <w:r>
        <w:t>出版社：北京：金盾出版社</w:t>
      </w:r>
    </w:p>
    <w:p>
      <w:r>
        <w:t>出版日期：2010.03</w:t>
      </w:r>
    </w:p>
    <w:p>
      <w:r>
        <w:t>总页数：120</w:t>
      </w:r>
    </w:p>
    <w:p>
      <w:r>
        <w:t>更多请访问教客网: www.jiaokey.com</w:t>
      </w:r>
    </w:p>
    <w:p>
      <w:r>
        <w:t>图说稻田养小龙虾关键技术 评论地址：https://www.jiaokey.com/book/detail/12737634.html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