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书名：厦门市水彩水粉画研究会作品选</w:t>
      </w:r>
    </w:p>
    <w:p>
      <w:r>
        <w:t>作者：洪惠镇</w:t>
      </w:r>
    </w:p>
    <w:p>
      <w:r>
        <w:t>出版社：中国艺坛</w:t>
      </w:r>
    </w:p>
    <w:p>
      <w:r>
        <w:t>出版日期：2003</w:t>
      </w:r>
    </w:p>
    <w:p>
      <w:r>
        <w:t>总页数：31</w:t>
      </w:r>
    </w:p>
    <w:p>
      <w:r>
        <w:t>更多请访问教客网: www.jiaokey.com</w:t>
      </w:r>
    </w:p>
    <w:p>
      <w:r>
        <w:t>厦门市水彩水粉画研究会作品选 评论地址：https://www.jiaokey.com/book/detail/12737301.html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