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机构化COBOL程式设计  理论与实物</w:t>
      </w:r>
    </w:p>
    <w:p>
      <w:r>
        <w:rPr>
          <w:rFonts w:ascii="宋体" w:hAnsi="宋体" w:eastAsia="宋体"/>
          <w:sz w:val="24"/>
        </w:rPr>
        <w:t>杨濬中校译；谢信芳，谢京华，朱觉民，何乃白，陈秀英，陈寅龙，徐台辉，顾伟伦，刘嘉政，戴婵玲编译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机构化COBOL程式设计  理论与实物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杨濬中校译；谢信芳，谢京华，朱觉民，何乃白，陈秀英，陈寅龙，徐台辉，顾伟伦，刘嘉政，戴婵玲编译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本书出售、求购地址：https://www.jiaokey.com/book/detail/12736277.html</w:t>
      </w:r>
    </w:p>
    <w:p>
      <w:r>
        <w:t>更多相关图书推荐：https://www.jiaokey.com</w:t>
      </w:r>
    </w:p>
    <w:p>
      <w:r>
        <w:t>杨濬中校译；谢信芳，谢京华，朱觉民，何乃白，陈秀英，陈寅龙，徐台辉，顾伟伦，刘嘉政，戴婵玲编译 其他作品：https://www.jiaokey.com/tag/杨濬中校译；谢信芳，谢京华，朱觉民，何乃白，陈秀英，陈寅龙，徐台辉，顾伟伦，刘嘉政，戴婵玲编译.html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关键词搜索：https://www.jiaokey.com/tag/机构化COBOL程式设计  理论与实物.html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