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书名：过去的钱值多少钱  细读19世纪北京人、巴黎人、伦敦人的经济生活</w:t>
      </w:r>
    </w:p>
    <w:p>
      <w:r>
        <w:t>作者：邵义著</w:t>
      </w:r>
    </w:p>
    <w:p>
      <w:r>
        <w:t>出版社：上海：上海人民出版社</w:t>
      </w:r>
    </w:p>
    <w:p>
      <w:r>
        <w:t>出版日期：2010.12</w:t>
      </w:r>
    </w:p>
    <w:p>
      <w:r>
        <w:t>总页数：198</w:t>
      </w:r>
    </w:p>
    <w:p>
      <w:r>
        <w:t>更多请访问教客网: www.jiaokey.com</w:t>
      </w:r>
    </w:p>
    <w:p>
      <w:r>
        <w:t>过去的钱值多少钱  细读19世纪北京人、巴黎人、伦敦人的经济生活 评论地址：https://www.jiaokey.com/book/detail/12735649.html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