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书名：中国古代版画丛刊  新定三礼图  天竺灵签  太音大全集  圣迹图  历代古人像赞  武经总要前集</w:t>
      </w:r>
    </w:p>
    <w:p>
      <w:r>
        <w:t>作者:郑振铎编</w:t>
      </w:r>
    </w:p>
    <w:p>
      <w:r>
        <w:t>出版社:上海:上海古籍出版社,1988.08</w:t>
      </w:r>
    </w:p>
    <w:p>
      <w:r>
        <w:t>出版日期：</w:t>
      </w:r>
    </w:p>
    <w:p>
      <w:r>
        <w:t>总页数：778</w:t>
      </w:r>
    </w:p>
    <w:p>
      <w:r>
        <w:t>更多请访问教客网:www.jiaokey.com</w:t>
      </w:r>
    </w:p>
    <w:p>
      <w:r>
        <w:t>中国古代版画丛刊  新定三礼图  天竺灵签  太音大全集  圣迹图  历代古人像赞  武经总要前集评论地址：https://www.jiaokey.com/book/detail/12732010.html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