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书名：扬州八怪研究概览  清代扬州画派研究会成立30年纪念文集</w:t>
      </w:r>
    </w:p>
    <w:p>
      <w:r>
        <w:t>作者：贺万里，华干林著</w:t>
      </w:r>
    </w:p>
    <w:p>
      <w:r>
        <w:t>出版社：南京：东南大学出版社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扬州八怪研究概览  清代扬州画派研究会成立30年纪念文集 评论地址：https://www.jiaokey.com/book/detail/12731812.html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