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COS 5D MarkⅡ数码单反摄影完全攻略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COS 5D MarkⅡ数码单反摄影完全攻略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本书出售、求购地址：https://www.jiaokey.com/book/detail/12729428.html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COS 5D MarkⅡ数码单反摄影完全攻略.html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