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  2010.2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  2010.2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本书出售、求购地址：https://www.jiaokey.com/book/detail/12727049.html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  2010.2.html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