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书名：文化育人 素质强国：广州大学城及周边地区高校大学生文化素质教育第一届研讨会集萃</w:t>
      </w:r>
    </w:p>
    <w:p>
      <w:r>
        <w:t>作者：许国彬，屈哨兵主编</w:t>
      </w:r>
    </w:p>
    <w:p>
      <w:r>
        <w:t>出版社：广州：华南理工大学出版社</w:t>
      </w:r>
    </w:p>
    <w:p>
      <w:r>
        <w:t>出版日期：2008.12</w:t>
      </w:r>
    </w:p>
    <w:p>
      <w:r>
        <w:t>总页数：299</w:t>
      </w:r>
    </w:p>
    <w:p>
      <w:r>
        <w:t>更多请访问教客网: www.jiaokey.com</w:t>
      </w:r>
    </w:p>
    <w:p>
      <w:r>
        <w:t>文化育人 素质强国：广州大学城及周边地区高校大学生文化素质教育第一届研讨会集萃 评论地址：https://www.jiaokey.com/book/detail/12724185.html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