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书名：走出困境  独立董事的角色定位、职责与责任</w:t>
      </w:r>
    </w:p>
    <w:p>
      <w:r>
        <w:t>作者：赵立新，汤欣，邓舸等著</w:t>
      </w:r>
    </w:p>
    <w:p>
      <w:r>
        <w:t>出版社：北京：法律出版社</w:t>
      </w:r>
    </w:p>
    <w:p>
      <w:r>
        <w:t>出版日期：2010</w:t>
      </w:r>
    </w:p>
    <w:p>
      <w:r>
        <w:t>总页数：343</w:t>
      </w:r>
    </w:p>
    <w:p>
      <w:r>
        <w:t>更多请访问教客网: www.jiaokey.com</w:t>
      </w:r>
    </w:p>
    <w:p>
      <w:r>
        <w:t>走出困境  独立董事的角色定位、职责与责任 评论地址：https://www.jiaokey.com/book/detail/12723628.html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