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书名：全球化时代有组织犯罪与对策</w:t>
      </w:r>
    </w:p>
    <w:p>
      <w:r>
        <w:t>作者：何秉松主编</w:t>
      </w:r>
    </w:p>
    <w:p>
      <w:r>
        <w:t>出版社：北京：中国民主法制出版社</w:t>
      </w:r>
    </w:p>
    <w:p>
      <w:r>
        <w:t>出版日期：2010.10</w:t>
      </w:r>
    </w:p>
    <w:p>
      <w:r>
        <w:t>总页数：942</w:t>
      </w:r>
    </w:p>
    <w:p>
      <w:r>
        <w:t>更多请访问教客网: www.jiaokey.com</w:t>
      </w:r>
    </w:p>
    <w:p>
      <w:r>
        <w:t>全球化时代有组织犯罪与对策 评论地址：https://www.jiaokey.com/book/detail/12723359.html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