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A部  人类生活必需（农、轻、医）  第3版</w:t>
      </w:r>
    </w:p>
    <w:p>
      <w:r>
        <w:rPr>
          <w:rFonts w:ascii="宋体" w:hAnsi="宋体" w:eastAsia="宋体"/>
          <w:sz w:val="24"/>
        </w:rPr>
        <w:t>中国专利局文献服务中心翻译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A部  人类生活必需（农、轻、医）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本书出售、求购地址：https://www.jiaokey.com/book/detail/12721814.html</w:t>
      </w:r>
    </w:p>
    <w:p>
      <w:r>
        <w:t>更多相关图书推荐：https://www.jiaokey.com</w:t>
      </w:r>
    </w:p>
    <w:p>
      <w:r>
        <w:t>中国专利局文献服务中心翻译 其他作品：https://www.jiaokey.com/tag/中国专利局文献服务中心翻译.html</w:t>
      </w:r>
    </w:p>
    <w:p>
      <w:r>
        <w:t>专利文献出版社 出版图书：https://www.jiaokey.com/tag/专利文献出版社.html</w:t>
      </w:r>
    </w:p>
    <w:p>
      <w:r>
        <w:t>关键词搜索：https://www.jiaokey.com/tag/国际专利分类表  A部  人类生活必需（农、轻、医）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