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书名：城市环境设计  数码建筑  中国建筑传媒大奖  2009年1月  总第28期</w:t>
      </w:r>
    </w:p>
    <w:p>
      <w:r>
        <w:t>作者：《城市环境设计》杂志社编</w:t>
      </w:r>
    </w:p>
    <w:p>
      <w:r>
        <w:t>出版社：沈阳：辽宁科学技术出版社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城市环境设计  数码建筑  中国建筑传媒大奖  2009年1月  总第28期 评论地址：https://www.jiaokey.com/book/detail/12721309.html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