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书名：建筑的责任  东南大学援助四川5·12特大地震灾后重建工作纪实</w:t>
      </w:r>
    </w:p>
    <w:p>
      <w:r>
        <w:t>作者：张彤，鲍莉著</w:t>
      </w:r>
    </w:p>
    <w:p>
      <w:r>
        <w:t>出版社：南京：东南大学出版社</w:t>
      </w:r>
    </w:p>
    <w:p>
      <w:r>
        <w:t>出版日期：2010.05</w:t>
      </w:r>
    </w:p>
    <w:p>
      <w:r>
        <w:t>总页数：192</w:t>
      </w:r>
    </w:p>
    <w:p>
      <w:r>
        <w:t>更多请访问教客网: www.jiaokey.com</w:t>
      </w:r>
    </w:p>
    <w:p>
      <w:r>
        <w:t>建筑的责任  东南大学援助四川5·12特大地震灾后重建工作纪实 评论地址：https://www.jiaokey.com/book/detail/12721283.html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