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挑战高薪  求职面试  热门职位  名企选人全接触</w:t>
      </w:r>
    </w:p>
    <w:p>
      <w:r>
        <w:rPr>
          <w:rFonts w:ascii="宋体" w:hAnsi="宋体" w:eastAsia="宋体"/>
          <w:sz w:val="24"/>
        </w:rPr>
        <w:t>梅勇，李耀东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挑战高薪  求职面试  热门职位  名企选人全接触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梅勇，李耀东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本书出售、求购地址：https://www.jiaokey.com/book/detail/12718367.html</w:t>
      </w:r>
    </w:p>
    <w:p>
      <w:r>
        <w:t>更多相关图书推荐：https://www.jiaokey.com</w:t>
      </w:r>
    </w:p>
    <w:p>
      <w:r>
        <w:t>梅勇，李耀东 其他作品：https://www.jiaokey.com/tag/梅勇，李耀东.html</w:t>
      </w:r>
    </w:p>
    <w:p>
      <w:r>
        <w:t>关键词搜索：https://www.jiaokey.com/tag/挑战高薪  求职面试  热门职位  名企选人全接触.html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