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一句顶万句  日常口语应急通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一句顶万句  日常口语应急通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本书出售、求购地址：https://www.jiaokey.com/book/detail/12715531.html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关键词搜索：https://www.jiaokey.com/tag/一句顶万句  日常口语应急通.html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