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  用守恒和无限两大自然法则指导学习</w:t>
      </w:r>
    </w:p>
    <w:p>
      <w:r>
        <w:t>作者：任长春编著</w:t>
      </w:r>
    </w:p>
    <w:p>
      <w:r>
        <w:t>出版社：长春：吉林大学出版社</w:t>
      </w:r>
    </w:p>
    <w:p>
      <w:r>
        <w:t>出版日期：2010.03</w:t>
      </w:r>
    </w:p>
    <w:p>
      <w:r>
        <w:t>总页数：163</w:t>
      </w:r>
    </w:p>
    <w:p>
      <w:r>
        <w:t>更多请访问教客网: www.jiaokey.com</w:t>
      </w:r>
    </w:p>
    <w:p>
      <w:r>
        <w:t>学法  用守恒和无限两大自然法则指导学习 评论地址：https://www.jiaokey.com/book/detail/12713422.html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