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宁波通史  5  民国卷</w:t>
      </w:r>
    </w:p>
    <w:p>
      <w:r>
        <w:rPr>
          <w:rFonts w:ascii="宋体" w:hAnsi="宋体" w:eastAsia="宋体"/>
          <w:sz w:val="24"/>
        </w:rPr>
        <w:t>傅璇琮,王慕民,沈松平,王万盈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宁波通史  5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傅璇琮,王慕民,沈松平,王万盈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9787807434030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本书内容包括民国时期的宁波政治与军事、民国时期的宁波经济、民国时期的宁波市政建设、民国时期的宁波文化、民国时期的宁波社会生活与风俗等。</w:t>
      </w:r>
    </w:p>
    <w:p/>
    <w:p>
      <w:r>
        <w:t>本书出售、求购地址：https://www.jiaokey.com/book/detail/12713210.html</w:t>
      </w:r>
    </w:p>
    <w:p>
      <w:r>
        <w:t>更多地方史志图书推荐：https://www.jiaokey.com</w:t>
      </w:r>
    </w:p>
    <w:p>
      <w:r>
        <w:t>傅璇琮,王慕民,沈松平,王万盈 其他作品：https://www.jiaokey.com/tag/傅璇琮,王慕民,沈松平,王万盈.html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