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书名：建筑工程施工图审查常见问题详解  水暖专业</w:t>
      </w:r>
    </w:p>
    <w:p>
      <w:r>
        <w:t>作者：董林，黄昕，葛颖等编著</w:t>
      </w:r>
    </w:p>
    <w:p>
      <w:r>
        <w:t>出版社：北京：机械工业出版社</w:t>
      </w:r>
    </w:p>
    <w:p>
      <w:r>
        <w:t>出版日期：2011</w:t>
      </w:r>
    </w:p>
    <w:p>
      <w:r>
        <w:t>总页数：74</w:t>
      </w:r>
    </w:p>
    <w:p>
      <w:r>
        <w:t>更多请访问教客网: www.jiaokey.com</w:t>
      </w:r>
    </w:p>
    <w:p>
      <w:r>
        <w:t>建筑工程施工图审查常见问题详解  水暖专业 评论地址：https://www.jiaokey.com/book/detail/12712175.html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