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高球技巧大跃进宫里蓝夺冠的31个秘密</w:t>
      </w:r>
    </w:p>
    <w:p>
      <w:r>
        <w:rPr>
          <w:rFonts w:ascii="宋体" w:hAnsi="宋体" w:eastAsia="宋体"/>
          <w:sz w:val="24"/>
        </w:rPr>
        <w:t>宫里优著；张凌虚译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高球技巧大跃进宫里蓝夺冠的31个秘密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宫里优著；张凌虚译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本书出售、求购地址：https://www.jiaokey.com/book/detail/12710866.html</w:t>
      </w:r>
    </w:p>
    <w:p>
      <w:r>
        <w:t>更多相关图书推荐：https://www.jiaokey.com</w:t>
      </w:r>
    </w:p>
    <w:p>
      <w:r>
        <w:t>宫里优著；张凌虚译 其他作品：https://www.jiaokey.com/tag/宫里优著；张凌虚译.html</w:t>
      </w:r>
    </w:p>
    <w:p>
      <w:r>
        <w:t>关键词搜索：https://www.jiaokey.com/tag/高球技巧大跃进宫里蓝夺冠的31个秘密.html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