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二级C语言程序设计  2010版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二级C语言程序设计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本书出售、求购地址：https://www.jiaokey.com/book/detail/12709534.html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二级C语言程序设计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