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书名：巨人落地抓把沙  从中医易理象数看中国文化的理性</w:t>
      </w:r>
    </w:p>
    <w:p>
      <w:r>
        <w:t>作者：曾罡著</w:t>
      </w:r>
    </w:p>
    <w:p>
      <w:r>
        <w:t>出版社：广州：羊城晚报出版社</w:t>
      </w:r>
    </w:p>
    <w:p>
      <w:r>
        <w:t>出版日期：2009.02</w:t>
      </w:r>
    </w:p>
    <w:p>
      <w:r>
        <w:t>总页数：170</w:t>
      </w:r>
    </w:p>
    <w:p>
      <w:r>
        <w:t>更多请访问教客网: www.jiaokey.com</w:t>
      </w:r>
    </w:p>
    <w:p>
      <w:r>
        <w:t>巨人落地抓把沙  从中医易理象数看中国文化的理性 评论地址：https://www.jiaokey.com/book/detail/12708992.html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