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实用农业化学分析法  附土壤普查物理测定法</w:t>
      </w:r>
    </w:p>
    <w:p>
      <w:r>
        <w:rPr>
          <w:rFonts w:ascii="宋体" w:hAnsi="宋体" w:eastAsia="宋体"/>
          <w:sz w:val="24"/>
        </w:rPr>
        <w:t>唐秀娟，段秀泰编著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实用农业化学分析法  附土壤普查物理测定法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唐秀娟，段秀泰编著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本书出售、求购地址：https://www.jiaokey.com/book/detail/12698393.html</w:t>
      </w:r>
    </w:p>
    <w:p>
      <w:r>
        <w:t>更多相关图书推荐：https://www.jiaokey.com</w:t>
      </w:r>
    </w:p>
    <w:p>
      <w:r>
        <w:t>唐秀娟，段秀泰编著 其他作品：https://www.jiaokey.com/tag/唐秀娟，段秀泰编著.html</w:t>
      </w:r>
    </w:p>
    <w:p>
      <w:r>
        <w:t>关键词搜索：https://www.jiaokey.com/tag/实用农业化学分析法  附土壤普查物理测定法.html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