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玩·水浒：70个你所不知道的水浒传之谜</w:t>
      </w:r>
    </w:p>
    <w:p>
      <w:r>
        <w:rPr>
          <w:rFonts w:ascii="宋体" w:hAnsi="宋体" w:eastAsia="宋体"/>
          <w:sz w:val="24"/>
        </w:rPr>
        <w:t>何梅琴，范桂红编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玩·水浒：70个你所不知道的水浒传之谜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何梅琴，范桂红编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咖啡田文化馆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本书出售、求购地址：https://www.jiaokey.com/book/detail/12698288.html</w:t>
      </w:r>
    </w:p>
    <w:p>
      <w:r>
        <w:t>更多相关图书推荐：https://www.jiaokey.com</w:t>
      </w:r>
    </w:p>
    <w:p>
      <w:r>
        <w:t>何梅琴，范桂红编 其他作品：https://www.jiaokey.com/tag/何梅琴，范桂红编.html</w:t>
      </w:r>
    </w:p>
    <w:p>
      <w:r>
        <w:t>咖啡田文化馆 出版图书：https://www.jiaokey.com/tag/咖啡田文化馆.html</w:t>
      </w:r>
    </w:p>
    <w:p>
      <w:r>
        <w:t>关键词搜索：https://www.jiaokey.com/tag/玩·水浒：70个你所不知道的水浒传之谜.html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