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书名：实用美术画库  静态篇</w:t>
      </w:r>
    </w:p>
    <w:p>
      <w:r>
        <w:t>作者：王大宇编</w:t>
      </w:r>
    </w:p>
    <w:p>
      <w:r>
        <w:t>出版社：成大书局</w:t>
      </w:r>
    </w:p>
    <w:p>
      <w:r>
        <w:t>出版日期：1985.06</w:t>
      </w:r>
    </w:p>
    <w:p>
      <w:r>
        <w:t>总页数：624</w:t>
      </w:r>
    </w:p>
    <w:p>
      <w:r>
        <w:t>更多请访问教客网: www.jiaokey.com</w:t>
      </w:r>
    </w:p>
    <w:p>
      <w:r>
        <w:t>实用美术画库  静态篇 评论地址：https://www.jiaokey.com/book/detail/12694469.html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