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书名：从双轨到和谐  中国高等教育资源配置机制的转轨</w:t>
      </w:r>
    </w:p>
    <w:p>
      <w:r>
        <w:t>作者：刘亚荣著</w:t>
      </w:r>
    </w:p>
    <w:p>
      <w:r>
        <w:t>出版社：杭州：浙江大学出版社</w:t>
      </w:r>
    </w:p>
    <w:p>
      <w:r>
        <w:t>出版日期：2010.06</w:t>
      </w:r>
    </w:p>
    <w:p>
      <w:r>
        <w:t>总页数：271</w:t>
      </w:r>
    </w:p>
    <w:p>
      <w:r>
        <w:t>更多请访问教客网: www.jiaokey.com</w:t>
      </w:r>
    </w:p>
    <w:p>
      <w:r>
        <w:t>从双轨到和谐  中国高等教育资源配置机制的转轨 评论地址：https://www.jiaokey.com/book/detail/12689061.html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