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第五项修炼  心灵篇</w:t>
      </w:r>
    </w:p>
    <w:p>
      <w:r>
        <w:rPr>
          <w:rFonts w:ascii="宋体" w:hAnsi="宋体" w:eastAsia="宋体"/>
          <w:sz w:val="24"/>
        </w:rPr>
        <w:t>（美）彼得·圣吉，（美）奥托·夏莫，（美）约瑟夫·贾沃斯基等著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第五项修炼  心灵篇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（美）彼得·圣吉，（美）奥托·夏莫，（美）约瑟夫·贾沃斯基等著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本书出售、求购地址：https://www.jiaokey.com/book/detail/12688333.html</w:t>
      </w:r>
    </w:p>
    <w:p>
      <w:r>
        <w:t>更多相关图书推荐：https://www.jiaokey.com</w:t>
      </w:r>
    </w:p>
    <w:p>
      <w:r>
        <w:t>（美）彼得·圣吉，（美）奥托·夏莫，（美）约瑟夫·贾沃斯基等著 其他作品：https://www.jiaokey.com/tag/（美）彼得·圣吉，（美）奥托·夏莫，（美）约瑟夫·贾沃斯基等著.html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关键词搜索：https://www.jiaokey.com/tag/第五项修炼  心灵篇.html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