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曹操的理想  解读三国时代真英雄曹操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曹操的理想  解读三国时代真英雄曹操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本书出售、求购地址：https://www.jiaokey.com/book/detail/12684285.html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关键词搜索：https://www.jiaokey.com/tag/曹操的理想  解读三国时代真英雄曹操.html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