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书名：乌审文史资料  第2辑  乌审革命斗争史料选</w:t>
      </w:r>
    </w:p>
    <w:p>
      <w:r>
        <w:t>作者：政协乌审旗委员会，乌审旗延安精神研究会编</w:t>
      </w:r>
    </w:p>
    <w:p>
      <w:r>
        <w:t>出版社：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乌审文史资料  第2辑  乌审革命斗争史料选 评论地址：https://www.jiaokey.com/book/detail/12681366.html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