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书名：养成小学生情感的168个故事</w:t>
      </w:r>
    </w:p>
    <w:p>
      <w:r>
        <w:t>作者：万萍，曹娟编著</w:t>
      </w:r>
    </w:p>
    <w:p>
      <w:r>
        <w:t>出版社：北京：北京教育出版社</w:t>
      </w:r>
    </w:p>
    <w:p>
      <w:r>
        <w:t>出版日期：2006.12</w:t>
      </w:r>
    </w:p>
    <w:p>
      <w:r>
        <w:t>总页数：170</w:t>
      </w:r>
    </w:p>
    <w:p>
      <w:r>
        <w:t>更多请访问教客网: www.jiaokey.com</w:t>
      </w:r>
    </w:p>
    <w:p>
      <w:r>
        <w:t>养成小学生情感的168个故事 评论地址：https://www.jiaokey.com/book/detail/12681181.html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