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珠算丛书  第10集  传票与利息新打法</w:t>
      </w:r>
    </w:p>
    <w:p>
      <w:r>
        <w:rPr>
          <w:rFonts w:ascii="宋体" w:hAnsi="宋体" w:eastAsia="宋体"/>
          <w:sz w:val="24"/>
        </w:rPr>
        <w:t>王宝恩，王令九编著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珠算丛书  第10集  传票与利息新打法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王宝恩，王令九编著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中华珠算编辑部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本书出售、求购地址：https://www.jiaokey.com/book/detail/12679405.html</w:t>
      </w:r>
    </w:p>
    <w:p>
      <w:r>
        <w:t>更多相关图书推荐：https://www.jiaokey.com</w:t>
      </w:r>
    </w:p>
    <w:p>
      <w:r>
        <w:t>王宝恩，王令九编著 其他作品：https://www.jiaokey.com/tag/王宝恩，王令九编著.html</w:t>
      </w:r>
    </w:p>
    <w:p>
      <w:r>
        <w:t>中华珠算编辑部 出版图书：https://www.jiaokey.com/tag/中华珠算编辑部.html</w:t>
      </w:r>
    </w:p>
    <w:p>
      <w:r>
        <w:t>关键词搜索：https://www.jiaokey.com/tag/珠算丛书  第10集  传票与利息新打法.html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